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934" w:rsidRPr="004929D0" w:rsidRDefault="00FE5934" w:rsidP="00FE5934">
      <w:pPr>
        <w:pStyle w:val="a7"/>
        <w:jc w:val="center"/>
        <w:rPr>
          <w:rFonts w:ascii="Asessor" w:hAnsi="Asessor"/>
          <w:b/>
          <w:sz w:val="40"/>
          <w:szCs w:val="40"/>
          <w:lang w:val="uk-UA"/>
        </w:rPr>
      </w:pPr>
      <w:r w:rsidRPr="004929D0">
        <w:rPr>
          <w:rFonts w:ascii="Asessor" w:hAnsi="Asessor"/>
          <w:b/>
          <w:sz w:val="40"/>
          <w:szCs w:val="40"/>
          <w:lang w:val="uk-UA"/>
        </w:rPr>
        <w:t xml:space="preserve">Тема: </w:t>
      </w:r>
      <w:r w:rsidRPr="004929D0">
        <w:rPr>
          <w:rFonts w:ascii="Asessor" w:hAnsi="Asessor"/>
          <w:b/>
          <w:color w:val="7030A0"/>
          <w:sz w:val="40"/>
          <w:szCs w:val="40"/>
          <w:lang w:val="uk-UA"/>
        </w:rPr>
        <w:t>Прислівник як частина мови.</w:t>
      </w:r>
      <w:r w:rsidRPr="004929D0">
        <w:rPr>
          <w:rFonts w:ascii="Asessor" w:hAnsi="Asessor"/>
          <w:b/>
          <w:sz w:val="40"/>
          <w:szCs w:val="40"/>
          <w:lang w:val="uk-UA"/>
        </w:rPr>
        <w:t xml:space="preserve"> </w:t>
      </w:r>
    </w:p>
    <w:p w:rsidR="002558F6" w:rsidRDefault="00FE5934" w:rsidP="00FE5934">
      <w:pPr>
        <w:pStyle w:val="a7"/>
        <w:jc w:val="center"/>
        <w:rPr>
          <w:rFonts w:ascii="Asessor" w:hAnsi="Asessor"/>
          <w:b/>
          <w:color w:val="7030A0"/>
          <w:sz w:val="40"/>
          <w:szCs w:val="40"/>
          <w:lang w:val="uk-UA"/>
        </w:rPr>
      </w:pPr>
      <w:r w:rsidRPr="004929D0">
        <w:rPr>
          <w:rFonts w:ascii="Asessor" w:hAnsi="Asessor"/>
          <w:b/>
          <w:color w:val="7030A0"/>
          <w:sz w:val="40"/>
          <w:szCs w:val="40"/>
          <w:lang w:val="uk-UA"/>
        </w:rPr>
        <w:t>Узагальнення й систематизація знань учнів з теми.</w:t>
      </w:r>
    </w:p>
    <w:p w:rsidR="004929D0" w:rsidRDefault="004929D0" w:rsidP="00FE5934">
      <w:pPr>
        <w:pStyle w:val="a7"/>
        <w:jc w:val="center"/>
        <w:rPr>
          <w:rFonts w:ascii="Asessor" w:hAnsi="Asessor"/>
          <w:b/>
          <w:color w:val="7030A0"/>
          <w:sz w:val="40"/>
          <w:szCs w:val="40"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sz w:val="40"/>
          <w:szCs w:val="40"/>
          <w:lang w:val="uk-UA"/>
        </w:rPr>
      </w:pPr>
      <w:r>
        <w:rPr>
          <w:rFonts w:ascii="Asessor" w:hAnsi="Asessor" w:cs="Times New Roman"/>
          <w:b/>
          <w:sz w:val="40"/>
          <w:szCs w:val="40"/>
          <w:lang w:val="uk-UA"/>
        </w:rPr>
        <w:t xml:space="preserve">Мета: узагальнити й систематизувати знання учнів </w:t>
      </w:r>
    </w:p>
    <w:p w:rsidR="004929D0" w:rsidRDefault="004929D0" w:rsidP="004929D0">
      <w:pPr>
        <w:pStyle w:val="a7"/>
        <w:jc w:val="center"/>
        <w:rPr>
          <w:rFonts w:ascii="Asessor" w:hAnsi="Asessor" w:cs="Times New Roman"/>
          <w:b/>
          <w:sz w:val="40"/>
          <w:szCs w:val="40"/>
          <w:lang w:val="uk-UA"/>
        </w:rPr>
      </w:pPr>
      <w:r>
        <w:rPr>
          <w:rFonts w:ascii="Asessor" w:hAnsi="Asessor" w:cs="Times New Roman"/>
          <w:b/>
          <w:sz w:val="40"/>
          <w:szCs w:val="40"/>
          <w:lang w:val="uk-UA"/>
        </w:rPr>
        <w:t xml:space="preserve">про прислівник; розвивати творчі вміння </w:t>
      </w: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sz w:val="40"/>
          <w:szCs w:val="40"/>
          <w:lang w:val="uk-UA"/>
        </w:rPr>
      </w:pPr>
      <w:r>
        <w:rPr>
          <w:rFonts w:ascii="Asessor" w:hAnsi="Asessor" w:cs="Times New Roman"/>
          <w:b/>
          <w:sz w:val="40"/>
          <w:szCs w:val="40"/>
          <w:lang w:val="uk-UA"/>
        </w:rPr>
        <w:t xml:space="preserve">самостійно виконувати нові пізнавальні завдання; </w:t>
      </w: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sz w:val="40"/>
          <w:szCs w:val="40"/>
          <w:lang w:val="uk-UA"/>
        </w:rPr>
      </w:pPr>
      <w:r>
        <w:rPr>
          <w:rFonts w:ascii="Asessor" w:hAnsi="Asessor" w:cs="Times New Roman"/>
          <w:b/>
          <w:sz w:val="40"/>
          <w:szCs w:val="40"/>
          <w:lang w:val="uk-UA"/>
        </w:rPr>
        <w:t xml:space="preserve">виховувати повагу й любов до всього українського: </w:t>
      </w: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sz w:val="40"/>
          <w:szCs w:val="40"/>
          <w:lang w:val="uk-UA"/>
        </w:rPr>
      </w:pPr>
      <w:r>
        <w:rPr>
          <w:rFonts w:ascii="Asessor" w:hAnsi="Asessor" w:cs="Times New Roman"/>
          <w:b/>
          <w:sz w:val="40"/>
          <w:szCs w:val="40"/>
          <w:lang w:val="uk-UA"/>
        </w:rPr>
        <w:t>мови, пісні, рідної землі.</w:t>
      </w: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sz w:val="40"/>
          <w:szCs w:val="40"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  <w:r>
        <w:rPr>
          <w:rFonts w:ascii="Asessor" w:hAnsi="Asessor" w:cs="Times New Roman"/>
          <w:b/>
          <w:noProof/>
          <w:lang w:eastAsia="ru-RU"/>
        </w:rPr>
        <w:drawing>
          <wp:inline distT="0" distB="0" distL="0" distR="0">
            <wp:extent cx="6216946" cy="4663797"/>
            <wp:effectExtent l="19050" t="0" r="0" b="0"/>
            <wp:docPr id="1" name="Рисунок 1" descr="C:\Users\user\Desktop\губанова\DSC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банова\DSCF4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01" cy="466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  <w:r>
        <w:rPr>
          <w:rFonts w:ascii="Asessor" w:hAnsi="Asessor" w:cs="Times New Roman"/>
          <w:b/>
          <w:noProof/>
          <w:lang w:eastAsia="ru-RU"/>
        </w:rPr>
        <w:lastRenderedPageBreak/>
        <w:drawing>
          <wp:inline distT="0" distB="0" distL="0" distR="0">
            <wp:extent cx="6513582" cy="4886325"/>
            <wp:effectExtent l="19050" t="0" r="1518" b="0"/>
            <wp:docPr id="2" name="Рисунок 2" descr="C:\Users\user\Desktop\губанова\DSCF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убанова\DSCF4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12" cy="488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  <w:r w:rsidRPr="004929D0">
        <w:rPr>
          <w:rFonts w:ascii="Asessor" w:hAnsi="Asessor" w:cs="Times New Roman"/>
          <w:b/>
          <w:sz w:val="52"/>
          <w:szCs w:val="52"/>
          <w:lang w:val="uk-UA"/>
        </w:rPr>
        <w:t>Робота в парах</w:t>
      </w: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4929D0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4929D0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  <w:r>
        <w:rPr>
          <w:rFonts w:ascii="Asessor" w:hAnsi="Asessor" w:cs="Times New Roman"/>
          <w:b/>
          <w:noProof/>
          <w:lang w:eastAsia="ru-RU"/>
        </w:rPr>
        <w:lastRenderedPageBreak/>
        <w:drawing>
          <wp:inline distT="0" distB="0" distL="0" distR="0">
            <wp:extent cx="6864495" cy="5149572"/>
            <wp:effectExtent l="19050" t="0" r="0" b="0"/>
            <wp:docPr id="3" name="Рисунок 3" descr="C:\Users\user\Desktop\губанова\DSCF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убанова\DSCF4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59" cy="515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  <w:r w:rsidRPr="008E0772">
        <w:rPr>
          <w:rFonts w:ascii="Asessor" w:hAnsi="Asessor" w:cs="Times New Roman"/>
          <w:b/>
          <w:sz w:val="52"/>
          <w:szCs w:val="52"/>
          <w:lang w:val="uk-UA"/>
        </w:rPr>
        <w:t>Квіт</w:t>
      </w:r>
      <w:r>
        <w:rPr>
          <w:rFonts w:ascii="Asessor" w:hAnsi="Asessor" w:cs="Times New Roman"/>
          <w:b/>
          <w:sz w:val="52"/>
          <w:szCs w:val="52"/>
          <w:lang w:val="uk-UA"/>
        </w:rPr>
        <w:t>к</w:t>
      </w:r>
      <w:r w:rsidRPr="008E0772">
        <w:rPr>
          <w:rFonts w:ascii="Asessor" w:hAnsi="Asessor" w:cs="Times New Roman"/>
          <w:b/>
          <w:sz w:val="52"/>
          <w:szCs w:val="52"/>
          <w:lang w:val="uk-UA"/>
        </w:rPr>
        <w:t>а  групи</w:t>
      </w: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  <w:r>
        <w:rPr>
          <w:rFonts w:ascii="Asessor" w:hAnsi="Asessor" w:cs="Times New Roman"/>
          <w:b/>
          <w:noProof/>
          <w:lang w:eastAsia="ru-RU"/>
        </w:rPr>
        <w:lastRenderedPageBreak/>
        <w:drawing>
          <wp:inline distT="0" distB="0" distL="0" distR="0">
            <wp:extent cx="6848475" cy="5137554"/>
            <wp:effectExtent l="19050" t="0" r="9525" b="0"/>
            <wp:docPr id="4" name="Рисунок 4" descr="C:\Users\user\Desktop\губанова\DSCF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убанова\DSCF4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  <w:r w:rsidRPr="008E0772">
        <w:rPr>
          <w:rFonts w:ascii="Asessor" w:hAnsi="Asessor" w:cs="Times New Roman"/>
          <w:b/>
          <w:sz w:val="52"/>
          <w:szCs w:val="52"/>
          <w:lang w:val="uk-UA"/>
        </w:rPr>
        <w:t>Різнокольоровий аукціон</w:t>
      </w: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  <w:r>
        <w:rPr>
          <w:rFonts w:ascii="Asessor" w:hAnsi="Asessor" w:cs="Times New Roman"/>
          <w:b/>
          <w:noProof/>
          <w:lang w:eastAsia="ru-RU"/>
        </w:rPr>
        <w:lastRenderedPageBreak/>
        <w:drawing>
          <wp:inline distT="0" distB="0" distL="0" distR="0">
            <wp:extent cx="6810375" cy="5108972"/>
            <wp:effectExtent l="19050" t="0" r="0" b="0"/>
            <wp:docPr id="5" name="Рисунок 5" descr="C:\Users\user\Desktop\губанова\DSCF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убанова\DSCF4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530" cy="510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  <w:r>
        <w:rPr>
          <w:rFonts w:ascii="Asessor" w:hAnsi="Asessor" w:cs="Times New Roman"/>
          <w:b/>
          <w:noProof/>
          <w:lang w:eastAsia="ru-RU"/>
        </w:rPr>
        <w:lastRenderedPageBreak/>
        <w:drawing>
          <wp:inline distT="0" distB="0" distL="0" distR="0">
            <wp:extent cx="6737525" cy="5054322"/>
            <wp:effectExtent l="19050" t="0" r="6175" b="0"/>
            <wp:docPr id="6" name="Рисунок 6" descr="C:\Users\user\Desktop\губанова\DSCF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убанова\DSCF4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68" cy="50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72" w:rsidRDefault="008E0772" w:rsidP="00FE5934">
      <w:pPr>
        <w:pStyle w:val="a7"/>
        <w:jc w:val="center"/>
        <w:rPr>
          <w:rFonts w:ascii="Asessor" w:hAnsi="Asessor" w:cs="Times New Roman"/>
          <w:b/>
          <w:lang w:val="uk-UA"/>
        </w:rPr>
      </w:pPr>
    </w:p>
    <w:p w:rsidR="008E0772" w:rsidRPr="008E0772" w:rsidRDefault="008E0772" w:rsidP="00FE5934">
      <w:pPr>
        <w:pStyle w:val="a7"/>
        <w:jc w:val="center"/>
        <w:rPr>
          <w:rFonts w:ascii="Asessor" w:hAnsi="Asessor" w:cs="Times New Roman"/>
          <w:b/>
          <w:sz w:val="52"/>
          <w:szCs w:val="52"/>
          <w:lang w:val="uk-UA"/>
        </w:rPr>
      </w:pPr>
      <w:r w:rsidRPr="008E0772">
        <w:rPr>
          <w:rFonts w:ascii="Asessor" w:hAnsi="Asessor" w:cs="Times New Roman"/>
          <w:b/>
          <w:sz w:val="52"/>
          <w:szCs w:val="52"/>
          <w:lang w:val="uk-UA"/>
        </w:rPr>
        <w:t>Творчий карусель</w:t>
      </w:r>
    </w:p>
    <w:sectPr w:rsidR="008E0772" w:rsidRPr="008E0772" w:rsidSect="00FE5934">
      <w:headerReference w:type="even" r:id="rId12"/>
      <w:headerReference w:type="default" r:id="rId13"/>
      <w:headerReference w:type="first" r:id="rId14"/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55A" w:rsidRDefault="00D5155A" w:rsidP="00FE5934">
      <w:pPr>
        <w:spacing w:after="0" w:line="240" w:lineRule="auto"/>
      </w:pPr>
      <w:r>
        <w:separator/>
      </w:r>
    </w:p>
  </w:endnote>
  <w:endnote w:type="continuationSeparator" w:id="1">
    <w:p w:rsidR="00D5155A" w:rsidRDefault="00D5155A" w:rsidP="00FE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essor">
    <w:panose1 w:val="040B0500000000000000"/>
    <w:charset w:val="CC"/>
    <w:family w:val="decorative"/>
    <w:pitch w:val="variable"/>
    <w:sig w:usb0="80000223" w:usb1="0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55A" w:rsidRDefault="00D5155A" w:rsidP="00FE5934">
      <w:pPr>
        <w:spacing w:after="0" w:line="240" w:lineRule="auto"/>
      </w:pPr>
      <w:r>
        <w:separator/>
      </w:r>
    </w:p>
  </w:footnote>
  <w:footnote w:type="continuationSeparator" w:id="1">
    <w:p w:rsidR="00D5155A" w:rsidRDefault="00D5155A" w:rsidP="00FE5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934" w:rsidRDefault="00FE59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56029" o:spid="_x0000_s2050" type="#_x0000_t75" style="position:absolute;margin-left:0;margin-top:0;width:589pt;height:822.4pt;z-index:-251657216;mso-position-horizontal:center;mso-position-horizontal-relative:margin;mso-position-vertical:center;mso-position-vertical-relative:margin" o:allowincell="f">
          <v:imagedata r:id="rId1" o:title="0_680d4_3e2c2b36_XL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934" w:rsidRDefault="00FE59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56030" o:spid="_x0000_s2051" type="#_x0000_t75" style="position:absolute;margin-left:0;margin-top:0;width:589pt;height:822.4pt;z-index:-251656192;mso-position-horizontal:center;mso-position-horizontal-relative:margin;mso-position-vertical:center;mso-position-vertical-relative:margin" o:allowincell="f">
          <v:imagedata r:id="rId1" o:title="0_680d4_3e2c2b36_X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934" w:rsidRDefault="00FE59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56028" o:spid="_x0000_s2049" type="#_x0000_t75" style="position:absolute;margin-left:0;margin-top:0;width:589pt;height:822.4pt;z-index:-251658240;mso-position-horizontal:center;mso-position-horizontal-relative:margin;mso-position-vertical:center;mso-position-vertical-relative:margin" o:allowincell="f">
          <v:imagedata r:id="rId1" o:title="0_680d4_3e2c2b36_XL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E5934"/>
    <w:rsid w:val="002558F6"/>
    <w:rsid w:val="004929D0"/>
    <w:rsid w:val="008E0772"/>
    <w:rsid w:val="00D5155A"/>
    <w:rsid w:val="00FE5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E5934"/>
  </w:style>
  <w:style w:type="paragraph" w:styleId="a5">
    <w:name w:val="footer"/>
    <w:basedOn w:val="a"/>
    <w:link w:val="a6"/>
    <w:uiPriority w:val="99"/>
    <w:semiHidden/>
    <w:unhideWhenUsed/>
    <w:rsid w:val="00FE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E5934"/>
  </w:style>
  <w:style w:type="paragraph" w:styleId="a7">
    <w:name w:val="No Spacing"/>
    <w:uiPriority w:val="1"/>
    <w:qFormat/>
    <w:rsid w:val="00FE593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9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2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2015-01-27T06:51:00Z</dcterms:created>
  <dcterms:modified xsi:type="dcterms:W3CDTF">2015-01-27T07:19:00Z</dcterms:modified>
</cp:coreProperties>
</file>